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20CB" w14:textId="3EFBF7CD" w:rsidR="005A6386" w:rsidRPr="005A6386" w:rsidRDefault="005A6386" w:rsidP="005A6386">
      <w:pPr>
        <w:suppressAutoHyphens/>
        <w:wordWrap w:val="0"/>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（様式</w:t>
      </w:r>
      <w:r w:rsidR="00D67CE6">
        <w:rPr>
          <w:rFonts w:ascii="ＭＳ 明朝" w:eastAsia="ＭＳ 明朝" w:hAnsi="ＭＳ 明朝" w:cs="ＭＳ 明朝" w:hint="eastAsia"/>
          <w:color w:val="000000"/>
          <w:kern w:val="0"/>
          <w:szCs w:val="21"/>
        </w:rPr>
        <w:t>２）</w:t>
      </w:r>
    </w:p>
    <w:p w14:paraId="45D4F518" w14:textId="77777777" w:rsidR="005A6386" w:rsidRPr="005A6386" w:rsidRDefault="005A6386" w:rsidP="005A6386">
      <w:pPr>
        <w:suppressAutoHyphens/>
        <w:wordWrap w:val="0"/>
        <w:textAlignment w:val="baseline"/>
        <w:rPr>
          <w:rFonts w:ascii="ＭＳ 明朝" w:eastAsia="ＭＳ 明朝" w:hAnsi="Times New Roman" w:cs="Times New Roman"/>
          <w:color w:val="000000"/>
          <w:spacing w:val="16"/>
          <w:kern w:val="0"/>
          <w:szCs w:val="21"/>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A6386" w:rsidRPr="005A6386" w14:paraId="0ED71DB7" w14:textId="77777777" w:rsidTr="00E60447">
        <w:trPr>
          <w:trHeight w:val="13691"/>
        </w:trPr>
        <w:tc>
          <w:tcPr>
            <w:tcW w:w="9517" w:type="dxa"/>
            <w:tcBorders>
              <w:top w:val="single" w:sz="4" w:space="0" w:color="000000"/>
              <w:left w:val="single" w:sz="4" w:space="0" w:color="auto"/>
              <w:bottom w:val="single" w:sz="4" w:space="0" w:color="000000"/>
              <w:right w:val="single" w:sz="4" w:space="0" w:color="000000"/>
            </w:tcBorders>
          </w:tcPr>
          <w:p w14:paraId="15CB8265"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3B562D04"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7409C180"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35513D8B" w14:textId="5A87C187" w:rsidR="005A6386" w:rsidRPr="005A6386" w:rsidRDefault="005A6386" w:rsidP="005A638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b/>
                <w:bCs/>
                <w:color w:val="000000"/>
                <w:spacing w:val="16"/>
                <w:kern w:val="0"/>
                <w:sz w:val="28"/>
                <w:szCs w:val="28"/>
              </w:rPr>
            </w:pPr>
            <w:r w:rsidRPr="005A6386">
              <w:rPr>
                <w:rFonts w:ascii="ＭＳ 明朝" w:eastAsia="ＭＳ 明朝" w:hAnsi="ＭＳ 明朝" w:cs="ＭＳ 明朝" w:hint="eastAsia"/>
                <w:b/>
                <w:bCs/>
                <w:color w:val="000000"/>
                <w:kern w:val="0"/>
                <w:sz w:val="28"/>
                <w:szCs w:val="28"/>
              </w:rPr>
              <w:t>入</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札</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参</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加</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資</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格</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確</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認</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申</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請</w:t>
            </w:r>
            <w:r w:rsidR="009F1795" w:rsidRPr="00866D53">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書</w:t>
            </w:r>
          </w:p>
          <w:p w14:paraId="08B2C2A9"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4CE2739C"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2679F393" w14:textId="77777777" w:rsidR="005A6386" w:rsidRPr="005A6386" w:rsidRDefault="005A6386" w:rsidP="005A6386">
            <w:pPr>
              <w:suppressAutoHyphens/>
              <w:kinsoku w:val="0"/>
              <w:wordWrap w:val="0"/>
              <w:overflowPunct w:val="0"/>
              <w:autoSpaceDE w:val="0"/>
              <w:autoSpaceDN w:val="0"/>
              <w:adjustRightInd w:val="0"/>
              <w:spacing w:line="274" w:lineRule="atLeast"/>
              <w:jc w:val="righ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kern w:val="0"/>
                <w:szCs w:val="21"/>
              </w:rPr>
              <w:t>令和</w:t>
            </w:r>
            <w:r w:rsidRPr="005A6386">
              <w:rPr>
                <w:rFonts w:ascii="ＭＳ 明朝" w:eastAsia="ＭＳ 明朝" w:hAnsi="ＭＳ 明朝" w:cs="ＭＳ 明朝" w:hint="eastAsia"/>
                <w:color w:val="000000"/>
                <w:kern w:val="0"/>
                <w:szCs w:val="21"/>
              </w:rPr>
              <w:t xml:space="preserve">　　年　　月　　日　</w:t>
            </w:r>
          </w:p>
          <w:p w14:paraId="2F822851"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2F518411" w14:textId="03B78B4F"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（株）カミチクファーム</w:t>
            </w:r>
          </w:p>
          <w:p w14:paraId="65445571" w14:textId="51796068"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代表取締役　上村昌志</w:t>
            </w:r>
            <w:r w:rsidRPr="005A6386">
              <w:rPr>
                <w:rFonts w:ascii="ＭＳ 明朝" w:eastAsia="ＭＳ 明朝" w:hAnsi="ＭＳ 明朝" w:cs="ＭＳ 明朝" w:hint="eastAsia"/>
                <w:color w:val="000000"/>
                <w:kern w:val="0"/>
                <w:szCs w:val="21"/>
              </w:rPr>
              <w:t xml:space="preserve">　殿</w:t>
            </w:r>
          </w:p>
          <w:p w14:paraId="098EC504"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 xml:space="preserve">　</w:t>
            </w:r>
          </w:p>
          <w:p w14:paraId="4528F2AF"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 xml:space="preserve">　　　　　　　　　　　　　</w:t>
            </w:r>
          </w:p>
          <w:p w14:paraId="4EF3014F"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5B861674"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 xml:space="preserve">　　　　　　　　　　　　　　　　住所</w:t>
            </w:r>
          </w:p>
          <w:p w14:paraId="4218496A"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38C54937"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 xml:space="preserve">　　　　　　　　　　　　　　　　商号又は名称</w:t>
            </w:r>
          </w:p>
          <w:p w14:paraId="0396976E"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433BFF46"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 xml:space="preserve">　　　　　　　　　　　　　　　　代表者氏名</w:t>
            </w:r>
            <w:r w:rsidRPr="005A6386">
              <w:rPr>
                <w:rFonts w:ascii="ＭＳ 明朝" w:eastAsia="ＭＳ 明朝" w:hAnsi="ＭＳ 明朝" w:cs="ＭＳ 明朝"/>
                <w:color w:val="000000"/>
                <w:kern w:val="0"/>
                <w:szCs w:val="21"/>
              </w:rPr>
              <w:t xml:space="preserve">                             </w:t>
            </w:r>
            <w:r w:rsidRPr="005A6386">
              <w:rPr>
                <w:rFonts w:ascii="ＭＳ 明朝" w:eastAsia="ＭＳ 明朝" w:hAnsi="ＭＳ 明朝" w:cs="ＭＳ 明朝" w:hint="eastAsia"/>
                <w:color w:val="000000"/>
                <w:kern w:val="0"/>
                <w:szCs w:val="21"/>
              </w:rPr>
              <w:t>印</w:t>
            </w:r>
          </w:p>
          <w:p w14:paraId="6FBCEFA0"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3E41CD1A"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3DDEB014" w14:textId="565A59F8" w:rsidR="009F1795" w:rsidRDefault="005A6386" w:rsidP="005A6386">
            <w:pPr>
              <w:overflowPunct w:val="0"/>
              <w:ind w:left="206" w:firstLineChars="100" w:firstLine="240"/>
              <w:textAlignment w:val="baseline"/>
              <w:rPr>
                <w:rFonts w:ascii="ＭＳ 明朝" w:eastAsia="ＭＳ 明朝" w:hAnsi="ＭＳ 明朝"/>
                <w:kern w:val="0"/>
                <w:szCs w:val="21"/>
              </w:rPr>
            </w:pPr>
            <w:r w:rsidRPr="005A6386">
              <w:rPr>
                <w:rFonts w:ascii="ＭＳ 明朝" w:eastAsia="ＭＳ 明朝" w:hAnsi="Times New Roman" w:cs="ＭＳ 明朝" w:hint="eastAsia"/>
                <w:color w:val="000000" w:themeColor="text1"/>
                <w:kern w:val="0"/>
                <w:szCs w:val="21"/>
              </w:rPr>
              <w:t>令和５年</w:t>
            </w:r>
            <w:r w:rsidR="00737D7E">
              <w:rPr>
                <w:rFonts w:ascii="ＭＳ 明朝" w:eastAsia="ＭＳ 明朝" w:hAnsi="Times New Roman" w:cs="ＭＳ 明朝" w:hint="eastAsia"/>
                <w:color w:val="000000" w:themeColor="text1"/>
                <w:kern w:val="0"/>
                <w:szCs w:val="21"/>
              </w:rPr>
              <w:t>５</w:t>
            </w:r>
            <w:r w:rsidRPr="005A6386">
              <w:rPr>
                <w:rFonts w:ascii="ＭＳ 明朝" w:eastAsia="ＭＳ 明朝" w:hAnsi="Times New Roman" w:cs="ＭＳ 明朝" w:hint="eastAsia"/>
                <w:color w:val="000000" w:themeColor="text1"/>
                <w:kern w:val="0"/>
                <w:szCs w:val="21"/>
              </w:rPr>
              <w:t>月</w:t>
            </w:r>
            <w:r w:rsidR="00737D7E">
              <w:rPr>
                <w:rFonts w:ascii="ＭＳ 明朝" w:eastAsia="ＭＳ 明朝" w:hAnsi="Times New Roman" w:cs="ＭＳ 明朝" w:hint="eastAsia"/>
                <w:color w:val="000000" w:themeColor="text1"/>
                <w:kern w:val="0"/>
                <w:szCs w:val="21"/>
              </w:rPr>
              <w:t>９</w:t>
            </w:r>
            <w:r w:rsidRPr="005A6386">
              <w:rPr>
                <w:rFonts w:ascii="ＭＳ 明朝" w:eastAsia="ＭＳ 明朝" w:hAnsi="Times New Roman" w:cs="ＭＳ 明朝" w:hint="eastAsia"/>
                <w:color w:val="000000" w:themeColor="text1"/>
                <w:kern w:val="0"/>
                <w:szCs w:val="21"/>
              </w:rPr>
              <w:t>日付けで入札公表のあった</w:t>
            </w:r>
            <w:r w:rsidRPr="0050083B">
              <w:rPr>
                <w:rFonts w:ascii="ＭＳ 明朝" w:eastAsia="ＭＳ 明朝" w:hAnsi="ＭＳ 明朝" w:hint="eastAsia"/>
                <w:kern w:val="0"/>
                <w:szCs w:val="21"/>
              </w:rPr>
              <w:t>カミチクファーム加世田農場肥育牛舎</w:t>
            </w:r>
          </w:p>
          <w:p w14:paraId="154408D2" w14:textId="77777777" w:rsidR="009F1795" w:rsidRDefault="005A6386" w:rsidP="009F1795">
            <w:pPr>
              <w:overflowPunct w:val="0"/>
              <w:ind w:left="206"/>
              <w:textAlignment w:val="baseline"/>
              <w:rPr>
                <w:rFonts w:ascii="ＭＳ 明朝" w:eastAsia="ＭＳ 明朝" w:hAnsi="Times New Roman" w:cs="ＭＳ 明朝"/>
                <w:color w:val="000000"/>
                <w:kern w:val="0"/>
                <w:szCs w:val="21"/>
              </w:rPr>
            </w:pPr>
            <w:r w:rsidRPr="0050083B">
              <w:rPr>
                <w:rFonts w:ascii="ＭＳ 明朝" w:eastAsia="ＭＳ 明朝" w:hAnsi="ＭＳ 明朝" w:hint="eastAsia"/>
                <w:kern w:val="0"/>
                <w:szCs w:val="21"/>
              </w:rPr>
              <w:t>新築工事</w:t>
            </w:r>
            <w:r w:rsidRPr="005A6386">
              <w:rPr>
                <w:rFonts w:ascii="ＭＳ 明朝" w:eastAsia="ＭＳ 明朝" w:hAnsi="Times New Roman" w:cs="ＭＳ 明朝" w:hint="eastAsia"/>
                <w:color w:val="000000"/>
                <w:kern w:val="0"/>
                <w:szCs w:val="21"/>
              </w:rPr>
              <w:t>に係る入札に参加する資格の確認について，下記のとおり誓約し，申請し</w:t>
            </w:r>
          </w:p>
          <w:p w14:paraId="56EE8A27" w14:textId="2315C56F" w:rsidR="005A6386" w:rsidRPr="005A6386" w:rsidRDefault="005A6386" w:rsidP="009F1795">
            <w:pPr>
              <w:overflowPunct w:val="0"/>
              <w:ind w:left="206"/>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ます。</w:t>
            </w:r>
            <w:r w:rsidRPr="005A6386">
              <w:rPr>
                <w:rFonts w:ascii="ＭＳ 明朝" w:eastAsia="ＭＳ 明朝" w:hAnsi="ＭＳ 明朝" w:cs="ＭＳ 明朝"/>
                <w:color w:val="000000"/>
                <w:kern w:val="0"/>
                <w:szCs w:val="21"/>
              </w:rPr>
              <w:t xml:space="preserve">                                             </w:t>
            </w:r>
          </w:p>
          <w:p w14:paraId="1836EDC9"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color w:val="000000"/>
                <w:kern w:val="0"/>
                <w:szCs w:val="21"/>
              </w:rPr>
              <w:t xml:space="preserve">                                                                             </w:t>
            </w:r>
          </w:p>
          <w:p w14:paraId="3982C6D5" w14:textId="3164316C" w:rsidR="005A6386" w:rsidRPr="005A6386" w:rsidRDefault="005A6386" w:rsidP="009F1795">
            <w:pPr>
              <w:suppressAutoHyphens/>
              <w:kinsoku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記</w:t>
            </w:r>
          </w:p>
          <w:p w14:paraId="70959AAB" w14:textId="7A953599" w:rsidR="005A6386" w:rsidRPr="005A6386" w:rsidRDefault="005A6386" w:rsidP="009F1795">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color w:val="000000"/>
                <w:kern w:val="0"/>
                <w:szCs w:val="21"/>
              </w:rPr>
              <w:t xml:space="preserve">                                                                              </w:t>
            </w:r>
            <w:r w:rsidRPr="005A6386">
              <w:rPr>
                <w:rFonts w:ascii="ＭＳ 明朝" w:eastAsia="ＭＳ 明朝" w:hAnsi="Times New Roman" w:cs="ＭＳ 明朝" w:hint="eastAsia"/>
                <w:color w:val="000000"/>
                <w:kern w:val="0"/>
                <w:szCs w:val="21"/>
              </w:rPr>
              <w:t>１　次に掲げる者でないこと。</w:t>
            </w:r>
            <w:r w:rsidRPr="005A6386">
              <w:rPr>
                <w:rFonts w:ascii="ＭＳ 明朝" w:eastAsia="ＭＳ 明朝" w:hAnsi="ＭＳ 明朝" w:cs="ＭＳ 明朝"/>
                <w:color w:val="000000"/>
                <w:kern w:val="0"/>
                <w:szCs w:val="21"/>
              </w:rPr>
              <w:t xml:space="preserve">                                                  </w:t>
            </w:r>
          </w:p>
          <w:p w14:paraId="365B9193"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 xml:space="preserve">　</w:t>
            </w:r>
            <w:r w:rsidRPr="005A6386">
              <w:rPr>
                <w:rFonts w:ascii="ＭＳ 明朝" w:eastAsia="ＭＳ 明朝" w:hAnsi="ＭＳ 明朝" w:cs="ＭＳ 明朝"/>
                <w:color w:val="000000"/>
                <w:kern w:val="0"/>
                <w:szCs w:val="21"/>
              </w:rPr>
              <w:t xml:space="preserve">(1) </w:t>
            </w:r>
            <w:r w:rsidRPr="005A6386">
              <w:rPr>
                <w:rFonts w:ascii="ＭＳ 明朝" w:eastAsia="ＭＳ 明朝" w:hAnsi="Times New Roman" w:cs="ＭＳ 明朝" w:hint="eastAsia"/>
                <w:color w:val="000000"/>
                <w:kern w:val="0"/>
                <w:szCs w:val="21"/>
              </w:rPr>
              <w:t>当該入札に係る契約を締結する能力を有しない者及び破産者で復権を得ない者</w:t>
            </w:r>
          </w:p>
          <w:p w14:paraId="71EC8D31"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color w:val="000000"/>
                <w:kern w:val="0"/>
                <w:szCs w:val="21"/>
              </w:rPr>
              <w:t xml:space="preserve">  (2) </w:t>
            </w:r>
            <w:r w:rsidRPr="005A6386">
              <w:rPr>
                <w:rFonts w:ascii="ＭＳ 明朝" w:eastAsia="ＭＳ 明朝" w:hAnsi="Times New Roman" w:cs="ＭＳ 明朝" w:hint="eastAsia"/>
                <w:color w:val="000000"/>
                <w:kern w:val="0"/>
                <w:szCs w:val="21"/>
              </w:rPr>
              <w:t>鹿児島県が行う契約からの暴力団排除措置に関する要綱（平成</w:t>
            </w:r>
            <w:r w:rsidRPr="005A6386">
              <w:rPr>
                <w:rFonts w:ascii="ＭＳ 明朝" w:eastAsia="ＭＳ 明朝" w:hAnsi="ＭＳ 明朝" w:cs="ＭＳ 明朝"/>
                <w:color w:val="000000"/>
                <w:kern w:val="0"/>
                <w:szCs w:val="21"/>
              </w:rPr>
              <w:t>23</w:t>
            </w:r>
            <w:r w:rsidRPr="005A6386">
              <w:rPr>
                <w:rFonts w:ascii="ＭＳ 明朝" w:eastAsia="ＭＳ 明朝" w:hAnsi="Times New Roman" w:cs="ＭＳ 明朝" w:hint="eastAsia"/>
                <w:color w:val="000000"/>
                <w:kern w:val="0"/>
                <w:szCs w:val="21"/>
              </w:rPr>
              <w:t>年９月</w:t>
            </w:r>
            <w:r w:rsidRPr="005A6386">
              <w:rPr>
                <w:rFonts w:ascii="ＭＳ 明朝" w:eastAsia="ＭＳ 明朝" w:hAnsi="ＭＳ 明朝" w:cs="ＭＳ 明朝"/>
                <w:color w:val="000000"/>
                <w:kern w:val="0"/>
                <w:szCs w:val="21"/>
              </w:rPr>
              <w:t>27</w:t>
            </w:r>
            <w:r w:rsidRPr="005A6386">
              <w:rPr>
                <w:rFonts w:ascii="ＭＳ 明朝" w:eastAsia="ＭＳ 明朝" w:hAnsi="Times New Roman" w:cs="ＭＳ 明朝" w:hint="eastAsia"/>
                <w:color w:val="000000"/>
                <w:kern w:val="0"/>
                <w:szCs w:val="21"/>
              </w:rPr>
              <w:t>日制</w:t>
            </w:r>
          </w:p>
          <w:p w14:paraId="1AF17402"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 xml:space="preserve">　　定）第３条の暴力団排除措置の対象となる法人等に該当する者</w:t>
            </w:r>
          </w:p>
          <w:p w14:paraId="22E9B483" w14:textId="77777777" w:rsidR="00866D53"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ＭＳ 明朝"/>
                <w:color w:val="000000"/>
                <w:kern w:val="0"/>
                <w:szCs w:val="21"/>
              </w:rPr>
            </w:pPr>
            <w:r w:rsidRPr="005A6386">
              <w:rPr>
                <w:rFonts w:ascii="ＭＳ 明朝" w:eastAsia="ＭＳ 明朝" w:hAnsi="ＭＳ 明朝" w:cs="ＭＳ 明朝"/>
                <w:color w:val="000000"/>
                <w:kern w:val="0"/>
                <w:szCs w:val="21"/>
              </w:rPr>
              <w:t xml:space="preserve">  (3) </w:t>
            </w:r>
            <w:r w:rsidRPr="005A6386">
              <w:rPr>
                <w:rFonts w:ascii="ＭＳ 明朝" w:eastAsia="ＭＳ 明朝" w:hAnsi="Times New Roman" w:cs="ＭＳ 明朝" w:hint="eastAsia"/>
                <w:color w:val="000000"/>
                <w:kern w:val="0"/>
                <w:szCs w:val="21"/>
              </w:rPr>
              <w:t>本工事に係る設計業務等の受託者又は受託者と資本若しくは人事面において関</w:t>
            </w:r>
          </w:p>
          <w:p w14:paraId="55DA0FF9" w14:textId="6EC2F855" w:rsidR="005A6386" w:rsidRPr="005A6386" w:rsidRDefault="00866D53"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ＭＳ 明朝" w:hint="eastAsia"/>
                <w:color w:val="000000"/>
                <w:kern w:val="0"/>
                <w:szCs w:val="21"/>
              </w:rPr>
              <w:t xml:space="preserve">　　</w:t>
            </w:r>
            <w:r w:rsidR="005A6386" w:rsidRPr="005A6386">
              <w:rPr>
                <w:rFonts w:ascii="ＭＳ 明朝" w:eastAsia="ＭＳ 明朝" w:hAnsi="Times New Roman" w:cs="ＭＳ 明朝" w:hint="eastAsia"/>
                <w:color w:val="000000"/>
                <w:kern w:val="0"/>
                <w:szCs w:val="21"/>
              </w:rPr>
              <w:t>係がある者</w:t>
            </w:r>
          </w:p>
          <w:p w14:paraId="7D76EF19" w14:textId="77777777" w:rsidR="00866D53"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ＭＳ 明朝"/>
                <w:color w:val="000000"/>
                <w:kern w:val="0"/>
                <w:szCs w:val="21"/>
              </w:rPr>
            </w:pPr>
            <w:r w:rsidRPr="005A6386">
              <w:rPr>
                <w:rFonts w:ascii="ＭＳ 明朝" w:eastAsia="ＭＳ 明朝" w:hAnsi="Times New Roman" w:cs="ＭＳ 明朝" w:hint="eastAsia"/>
                <w:color w:val="000000"/>
                <w:kern w:val="0"/>
                <w:szCs w:val="21"/>
              </w:rPr>
              <w:t xml:space="preserve">　</w:t>
            </w:r>
            <w:r w:rsidRPr="005A6386">
              <w:rPr>
                <w:rFonts w:ascii="ＭＳ 明朝" w:eastAsia="ＭＳ 明朝" w:hAnsi="ＭＳ 明朝" w:cs="ＭＳ 明朝"/>
                <w:color w:val="000000"/>
                <w:kern w:val="0"/>
                <w:szCs w:val="21"/>
              </w:rPr>
              <w:t xml:space="preserve">(4) </w:t>
            </w:r>
            <w:r w:rsidRPr="005A6386">
              <w:rPr>
                <w:rFonts w:ascii="ＭＳ 明朝" w:eastAsia="ＭＳ 明朝" w:hAnsi="Times New Roman" w:cs="ＭＳ 明朝" w:hint="eastAsia"/>
                <w:color w:val="000000"/>
                <w:kern w:val="0"/>
                <w:szCs w:val="21"/>
              </w:rPr>
              <w:t>入札に参加しようとする者の間に資本関係又は人的関係がある者</w:t>
            </w:r>
            <w:r w:rsidRPr="005A6386">
              <w:rPr>
                <w:rFonts w:ascii="ＭＳ 明朝" w:eastAsia="ＭＳ 明朝" w:hAnsi="ＭＳ 明朝" w:cs="ＭＳ 明朝"/>
                <w:color w:val="000000"/>
                <w:kern w:val="0"/>
                <w:szCs w:val="21"/>
              </w:rPr>
              <w:t xml:space="preserve">                (5) </w:t>
            </w:r>
            <w:r w:rsidRPr="005A6386">
              <w:rPr>
                <w:rFonts w:ascii="ＭＳ 明朝" w:eastAsia="ＭＳ 明朝" w:hAnsi="Times New Roman" w:cs="ＭＳ 明朝" w:hint="eastAsia"/>
                <w:color w:val="000000"/>
                <w:kern w:val="0"/>
                <w:szCs w:val="21"/>
              </w:rPr>
              <w:t>民事再生法（平成</w:t>
            </w:r>
            <w:r w:rsidRPr="005A6386">
              <w:rPr>
                <w:rFonts w:ascii="ＭＳ 明朝" w:eastAsia="ＭＳ 明朝" w:hAnsi="ＭＳ 明朝" w:cs="ＭＳ 明朝"/>
                <w:color w:val="000000"/>
                <w:kern w:val="0"/>
                <w:szCs w:val="21"/>
              </w:rPr>
              <w:t>11</w:t>
            </w:r>
            <w:r w:rsidRPr="005A6386">
              <w:rPr>
                <w:rFonts w:ascii="ＭＳ 明朝" w:eastAsia="ＭＳ 明朝" w:hAnsi="Times New Roman" w:cs="ＭＳ 明朝" w:hint="eastAsia"/>
                <w:color w:val="000000"/>
                <w:kern w:val="0"/>
                <w:szCs w:val="21"/>
              </w:rPr>
              <w:t>年法律第</w:t>
            </w:r>
            <w:r w:rsidRPr="005A6386">
              <w:rPr>
                <w:rFonts w:ascii="ＭＳ 明朝" w:eastAsia="ＭＳ 明朝" w:hAnsi="ＭＳ 明朝" w:cs="ＭＳ 明朝"/>
                <w:color w:val="000000"/>
                <w:kern w:val="0"/>
                <w:szCs w:val="21"/>
              </w:rPr>
              <w:t>225</w:t>
            </w:r>
            <w:r w:rsidRPr="005A6386">
              <w:rPr>
                <w:rFonts w:ascii="ＭＳ 明朝" w:eastAsia="ＭＳ 明朝" w:hAnsi="Times New Roman" w:cs="ＭＳ 明朝" w:hint="eastAsia"/>
                <w:color w:val="000000"/>
                <w:kern w:val="0"/>
                <w:szCs w:val="21"/>
              </w:rPr>
              <w:t>号）に基づく再生手続開始の申立て又は会社</w:t>
            </w:r>
          </w:p>
          <w:p w14:paraId="643FC4A7" w14:textId="77777777" w:rsidR="00866D53" w:rsidRDefault="005A6386" w:rsidP="00866D53">
            <w:pPr>
              <w:suppressAutoHyphens/>
              <w:kinsoku w:val="0"/>
              <w:wordWrap w:val="0"/>
              <w:overflowPunct w:val="0"/>
              <w:autoSpaceDE w:val="0"/>
              <w:autoSpaceDN w:val="0"/>
              <w:adjustRightInd w:val="0"/>
              <w:spacing w:line="274" w:lineRule="atLeast"/>
              <w:ind w:firstLineChars="200" w:firstLine="480"/>
              <w:jc w:val="left"/>
              <w:textAlignment w:val="baseline"/>
              <w:rPr>
                <w:rFonts w:ascii="ＭＳ 明朝" w:eastAsia="ＭＳ 明朝" w:hAnsi="Times New Roman" w:cs="ＭＳ 明朝"/>
                <w:color w:val="000000"/>
                <w:kern w:val="0"/>
                <w:szCs w:val="21"/>
              </w:rPr>
            </w:pPr>
            <w:r w:rsidRPr="005A6386">
              <w:rPr>
                <w:rFonts w:ascii="ＭＳ 明朝" w:eastAsia="ＭＳ 明朝" w:hAnsi="Times New Roman" w:cs="ＭＳ 明朝" w:hint="eastAsia"/>
                <w:color w:val="000000"/>
                <w:kern w:val="0"/>
                <w:szCs w:val="21"/>
              </w:rPr>
              <w:t>更生法（平成</w:t>
            </w:r>
            <w:r w:rsidRPr="005A6386">
              <w:rPr>
                <w:rFonts w:ascii="ＭＳ 明朝" w:eastAsia="ＭＳ 明朝" w:hAnsi="ＭＳ 明朝" w:cs="ＭＳ 明朝"/>
                <w:color w:val="000000"/>
                <w:kern w:val="0"/>
                <w:szCs w:val="21"/>
              </w:rPr>
              <w:t>14</w:t>
            </w:r>
            <w:r w:rsidRPr="005A6386">
              <w:rPr>
                <w:rFonts w:ascii="ＭＳ 明朝" w:eastAsia="ＭＳ 明朝" w:hAnsi="Times New Roman" w:cs="ＭＳ 明朝" w:hint="eastAsia"/>
                <w:color w:val="000000"/>
                <w:kern w:val="0"/>
                <w:szCs w:val="21"/>
              </w:rPr>
              <w:t>年法律第</w:t>
            </w:r>
            <w:r w:rsidRPr="005A6386">
              <w:rPr>
                <w:rFonts w:ascii="ＭＳ 明朝" w:eastAsia="ＭＳ 明朝" w:hAnsi="ＭＳ 明朝" w:cs="ＭＳ 明朝"/>
                <w:color w:val="000000"/>
                <w:kern w:val="0"/>
                <w:szCs w:val="21"/>
              </w:rPr>
              <w:t>154</w:t>
            </w:r>
            <w:r w:rsidRPr="005A6386">
              <w:rPr>
                <w:rFonts w:ascii="ＭＳ 明朝" w:eastAsia="ＭＳ 明朝" w:hAnsi="Times New Roman" w:cs="ＭＳ 明朝" w:hint="eastAsia"/>
                <w:color w:val="000000"/>
                <w:kern w:val="0"/>
                <w:szCs w:val="21"/>
              </w:rPr>
              <w:t>号）に基づく更生手続開始の申立てがなされた者</w:t>
            </w:r>
          </w:p>
          <w:p w14:paraId="786A65A2" w14:textId="77777777" w:rsidR="00866D53" w:rsidRDefault="005A6386" w:rsidP="00866D53">
            <w:pPr>
              <w:suppressAutoHyphens/>
              <w:kinsoku w:val="0"/>
              <w:wordWrap w:val="0"/>
              <w:overflowPunct w:val="0"/>
              <w:autoSpaceDE w:val="0"/>
              <w:autoSpaceDN w:val="0"/>
              <w:adjustRightInd w:val="0"/>
              <w:spacing w:line="274" w:lineRule="atLeast"/>
              <w:ind w:firstLineChars="200" w:firstLine="480"/>
              <w:jc w:val="left"/>
              <w:textAlignment w:val="baseline"/>
              <w:rPr>
                <w:rFonts w:ascii="ＭＳ 明朝" w:eastAsia="ＭＳ 明朝" w:hAnsi="Times New Roman" w:cs="ＭＳ 明朝"/>
                <w:color w:val="000000"/>
                <w:kern w:val="0"/>
                <w:szCs w:val="21"/>
              </w:rPr>
            </w:pPr>
            <w:r w:rsidRPr="005A6386">
              <w:rPr>
                <w:rFonts w:ascii="ＭＳ 明朝" w:eastAsia="ＭＳ 明朝" w:hAnsi="Times New Roman" w:cs="ＭＳ 明朝" w:hint="eastAsia"/>
                <w:color w:val="000000"/>
                <w:kern w:val="0"/>
                <w:szCs w:val="21"/>
              </w:rPr>
              <w:t>（手続開始決定日以降の日を審査基準日とする経営事項審査の結果に基づき，鹿</w:t>
            </w:r>
          </w:p>
          <w:p w14:paraId="33B4D905" w14:textId="77777777" w:rsidR="00866D53" w:rsidRDefault="005A6386" w:rsidP="00866D53">
            <w:pPr>
              <w:suppressAutoHyphens/>
              <w:kinsoku w:val="0"/>
              <w:wordWrap w:val="0"/>
              <w:overflowPunct w:val="0"/>
              <w:autoSpaceDE w:val="0"/>
              <w:autoSpaceDN w:val="0"/>
              <w:adjustRightInd w:val="0"/>
              <w:spacing w:line="274" w:lineRule="atLeast"/>
              <w:ind w:firstLineChars="200" w:firstLine="480"/>
              <w:jc w:val="left"/>
              <w:textAlignment w:val="baseline"/>
              <w:rPr>
                <w:rFonts w:ascii="ＭＳ 明朝" w:eastAsia="ＭＳ 明朝" w:hAnsi="Times New Roman" w:cs="ＭＳ 明朝"/>
                <w:color w:val="000000"/>
                <w:kern w:val="0"/>
                <w:szCs w:val="21"/>
              </w:rPr>
            </w:pPr>
            <w:r w:rsidRPr="005A6386">
              <w:rPr>
                <w:rFonts w:ascii="ＭＳ 明朝" w:eastAsia="ＭＳ 明朝" w:hAnsi="Times New Roman" w:cs="ＭＳ 明朝" w:hint="eastAsia"/>
                <w:color w:val="000000"/>
                <w:kern w:val="0"/>
                <w:szCs w:val="21"/>
              </w:rPr>
              <w:t>児島県建設工事入札参加資格審査要綱（平成８年鹿児島県告示第</w:t>
            </w:r>
            <w:r w:rsidRPr="005A6386">
              <w:rPr>
                <w:rFonts w:ascii="ＭＳ 明朝" w:eastAsia="ＭＳ 明朝" w:hAnsi="ＭＳ 明朝" w:cs="ＭＳ 明朝"/>
                <w:color w:val="000000"/>
                <w:kern w:val="0"/>
                <w:szCs w:val="21"/>
              </w:rPr>
              <w:t>1402</w:t>
            </w:r>
            <w:r w:rsidRPr="005A6386">
              <w:rPr>
                <w:rFonts w:ascii="ＭＳ 明朝" w:eastAsia="ＭＳ 明朝" w:hAnsi="Times New Roman" w:cs="ＭＳ 明朝" w:hint="eastAsia"/>
                <w:color w:val="000000"/>
                <w:kern w:val="0"/>
                <w:szCs w:val="21"/>
              </w:rPr>
              <w:t>号）第５条</w:t>
            </w:r>
          </w:p>
          <w:p w14:paraId="317DF6AC" w14:textId="77777777" w:rsidR="00866D53" w:rsidRDefault="005A6386" w:rsidP="00866D53">
            <w:pPr>
              <w:suppressAutoHyphens/>
              <w:kinsoku w:val="0"/>
              <w:wordWrap w:val="0"/>
              <w:overflowPunct w:val="0"/>
              <w:autoSpaceDE w:val="0"/>
              <w:autoSpaceDN w:val="0"/>
              <w:adjustRightInd w:val="0"/>
              <w:spacing w:line="274" w:lineRule="atLeast"/>
              <w:ind w:firstLineChars="200" w:firstLine="480"/>
              <w:jc w:val="left"/>
              <w:textAlignment w:val="baseline"/>
              <w:rPr>
                <w:rFonts w:ascii="ＭＳ 明朝" w:eastAsia="ＭＳ 明朝" w:hAnsi="Times New Roman" w:cs="ＭＳ 明朝"/>
                <w:color w:val="000000"/>
                <w:kern w:val="0"/>
                <w:szCs w:val="21"/>
              </w:rPr>
            </w:pPr>
            <w:r w:rsidRPr="005A6386">
              <w:rPr>
                <w:rFonts w:ascii="ＭＳ 明朝" w:eastAsia="ＭＳ 明朝" w:hAnsi="Times New Roman" w:cs="ＭＳ 明朝" w:hint="eastAsia"/>
                <w:color w:val="000000"/>
                <w:kern w:val="0"/>
                <w:szCs w:val="21"/>
              </w:rPr>
              <w:t>第５号の規定による知事の入札参加資格の審査を受けて入札参加資格を有すると</w:t>
            </w:r>
          </w:p>
          <w:p w14:paraId="29A39A27" w14:textId="146EEC7B" w:rsidR="005A6386" w:rsidRPr="005A6386" w:rsidRDefault="005A6386" w:rsidP="00866D53">
            <w:pPr>
              <w:suppressAutoHyphens/>
              <w:kinsoku w:val="0"/>
              <w:wordWrap w:val="0"/>
              <w:overflowPunct w:val="0"/>
              <w:autoSpaceDE w:val="0"/>
              <w:autoSpaceDN w:val="0"/>
              <w:adjustRightInd w:val="0"/>
              <w:spacing w:line="274" w:lineRule="atLeast"/>
              <w:ind w:firstLineChars="200" w:firstLine="480"/>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認められ，かつ，再生計画又は更生計画が許可された者を除く。）</w:t>
            </w:r>
            <w:r w:rsidRPr="005A6386">
              <w:rPr>
                <w:rFonts w:ascii="ＭＳ 明朝" w:eastAsia="ＭＳ 明朝" w:hAnsi="ＭＳ 明朝" w:cs="ＭＳ 明朝"/>
                <w:color w:val="000000"/>
                <w:kern w:val="0"/>
                <w:szCs w:val="21"/>
              </w:rPr>
              <w:t xml:space="preserve">                                      </w:t>
            </w:r>
          </w:p>
          <w:p w14:paraId="045D83B8" w14:textId="457DAEB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t>２</w:t>
            </w:r>
            <w:r w:rsidRPr="005A6386">
              <w:rPr>
                <w:rFonts w:ascii="ＭＳ 明朝" w:eastAsia="ＭＳ 明朝" w:hAnsi="Times New Roman" w:cs="ＭＳ 明朝" w:hint="eastAsia"/>
                <w:color w:val="000000"/>
                <w:kern w:val="0"/>
                <w:szCs w:val="21"/>
              </w:rPr>
              <w:t xml:space="preserve">　次の添付書類の内容については，事実と相違ないこと</w:t>
            </w:r>
          </w:p>
          <w:p w14:paraId="1292CA24" w14:textId="3B661972"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 xml:space="preserve">　</w:t>
            </w:r>
            <w:r w:rsidRPr="005A6386">
              <w:rPr>
                <w:rFonts w:ascii="ＭＳ 明朝" w:eastAsia="ＭＳ 明朝" w:hAnsi="ＭＳ 明朝" w:cs="ＭＳ 明朝"/>
                <w:color w:val="000000"/>
                <w:kern w:val="0"/>
                <w:szCs w:val="21"/>
              </w:rPr>
              <w:t xml:space="preserve">(1) </w:t>
            </w:r>
            <w:r w:rsidRPr="005A6386">
              <w:rPr>
                <w:rFonts w:ascii="ＭＳ 明朝" w:eastAsia="ＭＳ 明朝" w:hAnsi="Times New Roman" w:cs="ＭＳ 明朝" w:hint="eastAsia"/>
                <w:color w:val="000000"/>
                <w:kern w:val="0"/>
                <w:szCs w:val="21"/>
              </w:rPr>
              <w:t>入札説明書に定める施工実績を記載した書面</w:t>
            </w:r>
          </w:p>
          <w:p w14:paraId="24618592" w14:textId="349E4D35"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 xml:space="preserve">　</w:t>
            </w:r>
            <w:r w:rsidRPr="005A6386">
              <w:rPr>
                <w:rFonts w:ascii="ＭＳ 明朝" w:eastAsia="ＭＳ 明朝" w:hAnsi="ＭＳ 明朝" w:cs="ＭＳ 明朝"/>
                <w:color w:val="000000"/>
                <w:kern w:val="0"/>
                <w:szCs w:val="21"/>
              </w:rPr>
              <w:t xml:space="preserve">(2) </w:t>
            </w:r>
            <w:r w:rsidRPr="005A6386">
              <w:rPr>
                <w:rFonts w:ascii="ＭＳ 明朝" w:eastAsia="ＭＳ 明朝" w:hAnsi="Times New Roman" w:cs="ＭＳ 明朝" w:hint="eastAsia"/>
                <w:color w:val="000000"/>
                <w:kern w:val="0"/>
                <w:szCs w:val="21"/>
              </w:rPr>
              <w:t>入札説明書に定める配置予定の技術者の資格等を記載した書面</w:t>
            </w:r>
          </w:p>
          <w:p w14:paraId="4C4DF83F"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Times New Roman" w:cs="ＭＳ 明朝" w:hint="eastAsia"/>
                <w:color w:val="000000"/>
                <w:kern w:val="0"/>
                <w:szCs w:val="21"/>
              </w:rPr>
              <w:t xml:space="preserve">　</w:t>
            </w:r>
            <w:r w:rsidRPr="005A6386">
              <w:rPr>
                <w:rFonts w:ascii="ＭＳ 明朝" w:eastAsia="ＭＳ 明朝" w:hAnsi="ＭＳ 明朝" w:cs="ＭＳ 明朝"/>
                <w:color w:val="000000"/>
                <w:kern w:val="0"/>
                <w:szCs w:val="21"/>
              </w:rPr>
              <w:t xml:space="preserve">(3) </w:t>
            </w:r>
            <w:r w:rsidRPr="005A6386">
              <w:rPr>
                <w:rFonts w:ascii="ＭＳ 明朝" w:eastAsia="ＭＳ 明朝" w:hAnsi="Times New Roman" w:cs="ＭＳ 明朝" w:hint="eastAsia"/>
                <w:color w:val="000000"/>
                <w:kern w:val="0"/>
                <w:szCs w:val="21"/>
              </w:rPr>
              <w:t>その他資格要件の確認に必要な資料</w:t>
            </w:r>
            <w:r w:rsidRPr="005A6386">
              <w:rPr>
                <w:rFonts w:ascii="ＭＳ 明朝" w:eastAsia="ＭＳ 明朝" w:hAnsi="ＭＳ 明朝" w:cs="ＭＳ 明朝"/>
                <w:color w:val="000000"/>
                <w:kern w:val="0"/>
                <w:szCs w:val="21"/>
              </w:rPr>
              <w:t xml:space="preserve"> </w:t>
            </w:r>
          </w:p>
          <w:p w14:paraId="66396A4B"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p w14:paraId="43AF9E2E"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color w:val="000000"/>
                <w:kern w:val="0"/>
                <w:szCs w:val="21"/>
              </w:rPr>
              <w:t xml:space="preserve">    </w:t>
            </w:r>
          </w:p>
          <w:p w14:paraId="435429DF" w14:textId="77777777" w:rsidR="005A6386" w:rsidRPr="005A6386" w:rsidRDefault="005A6386" w:rsidP="005A6386">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spacing w:val="16"/>
                <w:kern w:val="0"/>
                <w:szCs w:val="21"/>
              </w:rPr>
            </w:pPr>
          </w:p>
        </w:tc>
      </w:tr>
    </w:tbl>
    <w:p w14:paraId="6D9BB6D1" w14:textId="77777777" w:rsidR="005A6386" w:rsidRPr="005A6386" w:rsidRDefault="005A6386" w:rsidP="005A6386">
      <w:pPr>
        <w:suppressAutoHyphens/>
        <w:wordWrap w:val="0"/>
        <w:textAlignment w:val="baseline"/>
        <w:rPr>
          <w:rFonts w:ascii="ＭＳ 明朝" w:eastAsia="ＭＳ 明朝" w:hAnsi="Times New Roman" w:cs="Times New Roman"/>
          <w:kern w:val="0"/>
          <w:sz w:val="24"/>
          <w:szCs w:val="24"/>
        </w:rPr>
        <w:sectPr w:rsidR="005A6386" w:rsidRPr="005A6386" w:rsidSect="00E60447">
          <w:pgSz w:w="11906" w:h="16838"/>
          <w:pgMar w:top="1134" w:right="1134" w:bottom="1134" w:left="1134" w:header="720" w:footer="720" w:gutter="0"/>
          <w:pgNumType w:start="9"/>
          <w:cols w:space="720"/>
          <w:noEndnote/>
          <w:docGrid w:type="linesAndChars" w:linePitch="274" w:charSpace="6144"/>
        </w:sectPr>
      </w:pPr>
    </w:p>
    <w:p w14:paraId="209B33C5" w14:textId="624B14E4" w:rsidR="005A6386" w:rsidRPr="005A6386" w:rsidRDefault="005A6386" w:rsidP="005A6386">
      <w:pPr>
        <w:suppressAutoHyphens/>
        <w:wordWrap w:val="0"/>
        <w:textAlignment w:val="baseline"/>
        <w:rPr>
          <w:rFonts w:ascii="ＭＳ 明朝" w:eastAsia="ＭＳ 明朝" w:hAnsi="Times New Roman" w:cs="Times New Roman"/>
          <w:color w:val="000000"/>
          <w:spacing w:val="16"/>
          <w:kern w:val="0"/>
          <w:szCs w:val="21"/>
        </w:rPr>
      </w:pPr>
      <w:r w:rsidRPr="005A6386">
        <w:rPr>
          <w:rFonts w:ascii="ＭＳ 明朝" w:eastAsia="ＭＳ 明朝" w:hAnsi="ＭＳ 明朝" w:cs="ＭＳ 明朝" w:hint="eastAsia"/>
          <w:color w:val="000000"/>
          <w:kern w:val="0"/>
          <w:szCs w:val="21"/>
        </w:rPr>
        <w:lastRenderedPageBreak/>
        <w:t>（様式</w:t>
      </w:r>
      <w:r w:rsidR="00D67CE6">
        <w:rPr>
          <w:rFonts w:ascii="ＭＳ 明朝" w:eastAsia="ＭＳ 明朝" w:hAnsi="ＭＳ 明朝" w:cs="ＭＳ 明朝" w:hint="eastAsia"/>
          <w:color w:val="000000"/>
          <w:kern w:val="0"/>
          <w:szCs w:val="21"/>
        </w:rPr>
        <w:t>３）</w:t>
      </w:r>
    </w:p>
    <w:p w14:paraId="7D1DCECD" w14:textId="0DB02E44" w:rsidR="005A6386" w:rsidRPr="005A6386" w:rsidRDefault="005A6386" w:rsidP="005A6386">
      <w:pPr>
        <w:suppressAutoHyphens/>
        <w:jc w:val="center"/>
        <w:textAlignment w:val="baseline"/>
        <w:rPr>
          <w:rFonts w:ascii="ＭＳ 明朝" w:eastAsia="ＭＳ 明朝" w:hAnsi="Times New Roman" w:cs="Times New Roman"/>
          <w:b/>
          <w:bCs/>
          <w:color w:val="000000"/>
          <w:spacing w:val="16"/>
          <w:kern w:val="0"/>
          <w:sz w:val="28"/>
          <w:szCs w:val="28"/>
        </w:rPr>
      </w:pPr>
      <w:r w:rsidRPr="005A6386">
        <w:rPr>
          <w:rFonts w:ascii="ＭＳ 明朝" w:eastAsia="ＭＳ 明朝" w:hAnsi="ＭＳ 明朝" w:cs="ＭＳ 明朝" w:hint="eastAsia"/>
          <w:b/>
          <w:bCs/>
          <w:color w:val="000000"/>
          <w:kern w:val="0"/>
          <w:sz w:val="28"/>
          <w:szCs w:val="28"/>
        </w:rPr>
        <w:t>同</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種</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工</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事</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の</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施</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工</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実</w:t>
      </w:r>
      <w:r w:rsidR="009F1795">
        <w:rPr>
          <w:rFonts w:ascii="ＭＳ 明朝" w:eastAsia="ＭＳ 明朝" w:hAnsi="ＭＳ 明朝" w:cs="ＭＳ 明朝" w:hint="eastAsia"/>
          <w:b/>
          <w:bCs/>
          <w:color w:val="000000"/>
          <w:kern w:val="0"/>
          <w:sz w:val="28"/>
          <w:szCs w:val="28"/>
        </w:rPr>
        <w:t xml:space="preserve">　</w:t>
      </w:r>
      <w:r w:rsidRPr="005A6386">
        <w:rPr>
          <w:rFonts w:ascii="ＭＳ 明朝" w:eastAsia="ＭＳ 明朝" w:hAnsi="ＭＳ 明朝" w:cs="ＭＳ 明朝" w:hint="eastAsia"/>
          <w:b/>
          <w:bCs/>
          <w:color w:val="000000"/>
          <w:kern w:val="0"/>
          <w:sz w:val="28"/>
          <w:szCs w:val="28"/>
        </w:rPr>
        <w:t>績</w:t>
      </w:r>
      <w:r w:rsidR="009F1795" w:rsidRPr="009F1795">
        <w:rPr>
          <w:rFonts w:ascii="ＭＳ 明朝" w:eastAsia="ＭＳ 明朝" w:hAnsi="ＭＳ 明朝" w:cs="ＭＳ 明朝" w:hint="eastAsia"/>
          <w:b/>
          <w:bCs/>
          <w:color w:val="000000"/>
          <w:kern w:val="0"/>
          <w:sz w:val="28"/>
          <w:szCs w:val="28"/>
        </w:rPr>
        <w:t xml:space="preserve">　</w:t>
      </w:r>
    </w:p>
    <w:tbl>
      <w:tblPr>
        <w:tblStyle w:val="a3"/>
        <w:tblW w:w="9655" w:type="dxa"/>
        <w:tblLook w:val="04A0" w:firstRow="1" w:lastRow="0" w:firstColumn="1" w:lastColumn="0" w:noHBand="0" w:noVBand="1"/>
      </w:tblPr>
      <w:tblGrid>
        <w:gridCol w:w="625"/>
        <w:gridCol w:w="1680"/>
        <w:gridCol w:w="7350"/>
      </w:tblGrid>
      <w:tr w:rsidR="005964BE" w14:paraId="1C5CD79A" w14:textId="77777777" w:rsidTr="005964BE">
        <w:trPr>
          <w:trHeight w:val="1134"/>
        </w:trPr>
        <w:tc>
          <w:tcPr>
            <w:tcW w:w="2305" w:type="dxa"/>
            <w:gridSpan w:val="2"/>
          </w:tcPr>
          <w:p w14:paraId="5A531D85"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3833A4E6" w14:textId="0FFB5D69"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企　業　名</w:t>
            </w:r>
          </w:p>
        </w:tc>
        <w:tc>
          <w:tcPr>
            <w:tcW w:w="7350" w:type="dxa"/>
          </w:tcPr>
          <w:p w14:paraId="3049DAD5"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058EA5B5" w14:textId="77777777" w:rsidTr="005964BE">
        <w:trPr>
          <w:trHeight w:val="1134"/>
        </w:trPr>
        <w:tc>
          <w:tcPr>
            <w:tcW w:w="625" w:type="dxa"/>
            <w:vMerge w:val="restart"/>
          </w:tcPr>
          <w:p w14:paraId="67281CE7" w14:textId="77777777"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p>
          <w:p w14:paraId="41408257" w14:textId="08E9BDD6"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工</w:t>
            </w:r>
          </w:p>
          <w:p w14:paraId="226D6BE5"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1B36833C"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05E1BEAA"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事</w:t>
            </w:r>
          </w:p>
          <w:p w14:paraId="2A578B4B"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1776AB21"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2ED23F7D"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名</w:t>
            </w:r>
          </w:p>
          <w:p w14:paraId="1DC074EA"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114DA357"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4CDCF79B"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称</w:t>
            </w:r>
          </w:p>
          <w:p w14:paraId="18F2DFFA"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36967AA0"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30C7E798" w14:textId="388738B0"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等</w:t>
            </w:r>
          </w:p>
        </w:tc>
        <w:tc>
          <w:tcPr>
            <w:tcW w:w="1680" w:type="dxa"/>
          </w:tcPr>
          <w:p w14:paraId="19CD0E63"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000C71FD" w14:textId="72EC24BF"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工事名</w:t>
            </w:r>
          </w:p>
        </w:tc>
        <w:tc>
          <w:tcPr>
            <w:tcW w:w="7350" w:type="dxa"/>
          </w:tcPr>
          <w:p w14:paraId="787D9A20"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21FC0511" w14:textId="77777777" w:rsidTr="005964BE">
        <w:trPr>
          <w:trHeight w:val="1134"/>
        </w:trPr>
        <w:tc>
          <w:tcPr>
            <w:tcW w:w="625" w:type="dxa"/>
            <w:vMerge/>
          </w:tcPr>
          <w:p w14:paraId="4C77B70B"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c>
          <w:tcPr>
            <w:tcW w:w="1680" w:type="dxa"/>
          </w:tcPr>
          <w:p w14:paraId="13FE036F"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27B5F3DE" w14:textId="30A51379"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発注機関名</w:t>
            </w:r>
          </w:p>
        </w:tc>
        <w:tc>
          <w:tcPr>
            <w:tcW w:w="7350" w:type="dxa"/>
          </w:tcPr>
          <w:p w14:paraId="0A596172"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0B0A98C8" w14:textId="77777777" w:rsidTr="005964BE">
        <w:trPr>
          <w:trHeight w:val="1134"/>
        </w:trPr>
        <w:tc>
          <w:tcPr>
            <w:tcW w:w="625" w:type="dxa"/>
            <w:vMerge/>
          </w:tcPr>
          <w:p w14:paraId="5C5B2EEC"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c>
          <w:tcPr>
            <w:tcW w:w="1680" w:type="dxa"/>
          </w:tcPr>
          <w:p w14:paraId="6139C138"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3123F418" w14:textId="7FA0D0F4"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施工場所</w:t>
            </w:r>
          </w:p>
        </w:tc>
        <w:tc>
          <w:tcPr>
            <w:tcW w:w="7350" w:type="dxa"/>
          </w:tcPr>
          <w:p w14:paraId="4B5806D3"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0EC8F90B" w14:textId="77777777" w:rsidTr="005964BE">
        <w:trPr>
          <w:trHeight w:val="1134"/>
        </w:trPr>
        <w:tc>
          <w:tcPr>
            <w:tcW w:w="625" w:type="dxa"/>
            <w:vMerge/>
          </w:tcPr>
          <w:p w14:paraId="3093F91D"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c>
          <w:tcPr>
            <w:tcW w:w="1680" w:type="dxa"/>
          </w:tcPr>
          <w:p w14:paraId="78029D63"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37C899D0" w14:textId="6BE540D8"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工　期</w:t>
            </w:r>
          </w:p>
        </w:tc>
        <w:tc>
          <w:tcPr>
            <w:tcW w:w="7350" w:type="dxa"/>
          </w:tcPr>
          <w:p w14:paraId="25C196F5"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159D84AB" w14:textId="77777777" w:rsidTr="005964BE">
        <w:trPr>
          <w:trHeight w:val="1134"/>
        </w:trPr>
        <w:tc>
          <w:tcPr>
            <w:tcW w:w="625" w:type="dxa"/>
            <w:vMerge/>
          </w:tcPr>
          <w:p w14:paraId="4F06CBC6"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c>
          <w:tcPr>
            <w:tcW w:w="1680" w:type="dxa"/>
          </w:tcPr>
          <w:p w14:paraId="7A3FCD83"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52C44E49" w14:textId="7C53E8B0"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受注形態等</w:t>
            </w:r>
          </w:p>
        </w:tc>
        <w:tc>
          <w:tcPr>
            <w:tcW w:w="7350" w:type="dxa"/>
          </w:tcPr>
          <w:p w14:paraId="4FFC1AD0"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25221076" w14:textId="77777777" w:rsidTr="005964BE">
        <w:trPr>
          <w:trHeight w:val="1134"/>
        </w:trPr>
        <w:tc>
          <w:tcPr>
            <w:tcW w:w="625" w:type="dxa"/>
            <w:vMerge w:val="restart"/>
          </w:tcPr>
          <w:p w14:paraId="2DC47C14" w14:textId="5E06F5FE"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p>
          <w:p w14:paraId="4C17F5AD" w14:textId="4E38D6F9" w:rsidR="00E23DE6" w:rsidRDefault="00E23DE6" w:rsidP="005964BE">
            <w:pPr>
              <w:suppressAutoHyphens/>
              <w:jc w:val="center"/>
              <w:textAlignment w:val="baseline"/>
              <w:rPr>
                <w:rFonts w:ascii="ＭＳ 明朝" w:eastAsia="ＭＳ 明朝" w:hAnsi="Times New Roman" w:cs="Times New Roman"/>
                <w:color w:val="000000"/>
                <w:spacing w:val="16"/>
                <w:kern w:val="0"/>
                <w:szCs w:val="21"/>
              </w:rPr>
            </w:pPr>
          </w:p>
          <w:p w14:paraId="759BE239" w14:textId="77777777" w:rsidR="00E23DE6" w:rsidRDefault="00E23DE6" w:rsidP="005964BE">
            <w:pPr>
              <w:suppressAutoHyphens/>
              <w:jc w:val="center"/>
              <w:textAlignment w:val="baseline"/>
              <w:rPr>
                <w:rFonts w:ascii="ＭＳ 明朝" w:eastAsia="ＭＳ 明朝" w:hAnsi="Times New Roman" w:cs="Times New Roman"/>
                <w:color w:val="000000"/>
                <w:spacing w:val="16"/>
                <w:kern w:val="0"/>
                <w:szCs w:val="21"/>
              </w:rPr>
            </w:pPr>
          </w:p>
          <w:p w14:paraId="175004F4" w14:textId="594456D8"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工</w:t>
            </w:r>
          </w:p>
          <w:p w14:paraId="2CC9FB0D"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2AF84B4E"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事</w:t>
            </w:r>
          </w:p>
          <w:p w14:paraId="13A71041"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7D0CD49C"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概</w:t>
            </w:r>
          </w:p>
          <w:p w14:paraId="2F5E8C97" w14:textId="77777777"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p>
          <w:p w14:paraId="618965CC" w14:textId="7045586F" w:rsidR="005964BE" w:rsidRDefault="005964BE" w:rsidP="005964BE">
            <w:pPr>
              <w:suppressAutoHyphens/>
              <w:wordWrap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要</w:t>
            </w:r>
          </w:p>
        </w:tc>
        <w:tc>
          <w:tcPr>
            <w:tcW w:w="1680" w:type="dxa"/>
          </w:tcPr>
          <w:p w14:paraId="6A18E8EB"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6F133CB7" w14:textId="3BD14698"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施行延長</w:t>
            </w:r>
          </w:p>
        </w:tc>
        <w:tc>
          <w:tcPr>
            <w:tcW w:w="7350" w:type="dxa"/>
          </w:tcPr>
          <w:p w14:paraId="500D311D"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4D7EC2BF" w14:textId="77777777" w:rsidTr="005964BE">
        <w:trPr>
          <w:trHeight w:val="1134"/>
        </w:trPr>
        <w:tc>
          <w:tcPr>
            <w:tcW w:w="625" w:type="dxa"/>
            <w:vMerge/>
          </w:tcPr>
          <w:p w14:paraId="22153C35"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c>
          <w:tcPr>
            <w:tcW w:w="1680" w:type="dxa"/>
          </w:tcPr>
          <w:p w14:paraId="710A3975"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23B3778D" w14:textId="34A9EC86"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工種・工法</w:t>
            </w:r>
          </w:p>
        </w:tc>
        <w:tc>
          <w:tcPr>
            <w:tcW w:w="7350" w:type="dxa"/>
          </w:tcPr>
          <w:p w14:paraId="36FE1BD6"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r w:rsidR="005964BE" w14:paraId="49784890" w14:textId="77777777" w:rsidTr="00E23DE6">
        <w:trPr>
          <w:trHeight w:val="2268"/>
        </w:trPr>
        <w:tc>
          <w:tcPr>
            <w:tcW w:w="625" w:type="dxa"/>
            <w:vMerge/>
          </w:tcPr>
          <w:p w14:paraId="130209B5"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c>
          <w:tcPr>
            <w:tcW w:w="1680" w:type="dxa"/>
          </w:tcPr>
          <w:p w14:paraId="39B2A642" w14:textId="7842A7C1"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p w14:paraId="03F8AD9F" w14:textId="77777777" w:rsidR="00E23DE6" w:rsidRDefault="00E23DE6" w:rsidP="005A6386">
            <w:pPr>
              <w:suppressAutoHyphens/>
              <w:wordWrap w:val="0"/>
              <w:textAlignment w:val="baseline"/>
              <w:rPr>
                <w:rFonts w:ascii="ＭＳ 明朝" w:eastAsia="ＭＳ 明朝" w:hAnsi="Times New Roman" w:cs="Times New Roman"/>
                <w:color w:val="000000"/>
                <w:spacing w:val="16"/>
                <w:kern w:val="0"/>
                <w:szCs w:val="21"/>
              </w:rPr>
            </w:pPr>
          </w:p>
          <w:p w14:paraId="503B22F2" w14:textId="142C3DE9" w:rsidR="005964BE" w:rsidRDefault="005964BE" w:rsidP="005964BE">
            <w:pPr>
              <w:suppressAutoHyphens/>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工事内容等</w:t>
            </w:r>
          </w:p>
        </w:tc>
        <w:tc>
          <w:tcPr>
            <w:tcW w:w="7350" w:type="dxa"/>
          </w:tcPr>
          <w:p w14:paraId="07B86E9E" w14:textId="77777777" w:rsidR="005964BE" w:rsidRDefault="005964BE" w:rsidP="005A6386">
            <w:pPr>
              <w:suppressAutoHyphens/>
              <w:wordWrap w:val="0"/>
              <w:textAlignment w:val="baseline"/>
              <w:rPr>
                <w:rFonts w:ascii="ＭＳ 明朝" w:eastAsia="ＭＳ 明朝" w:hAnsi="Times New Roman" w:cs="Times New Roman"/>
                <w:color w:val="000000"/>
                <w:spacing w:val="16"/>
                <w:kern w:val="0"/>
                <w:szCs w:val="21"/>
              </w:rPr>
            </w:pPr>
          </w:p>
        </w:tc>
      </w:tr>
    </w:tbl>
    <w:p w14:paraId="697ACE0E" w14:textId="77777777" w:rsidR="005964BE" w:rsidRPr="005964BE" w:rsidRDefault="005964BE" w:rsidP="00E23DE6">
      <w:pPr>
        <w:suppressAutoHyphens/>
        <w:wordWrap w:val="0"/>
        <w:ind w:firstLineChars="100" w:firstLine="240"/>
        <w:textAlignment w:val="baseline"/>
        <w:rPr>
          <w:rFonts w:ascii="ＭＳ 明朝" w:eastAsia="ＭＳ 明朝" w:hAnsi="Times New Roman" w:cs="Times New Roman"/>
          <w:color w:val="000000"/>
          <w:spacing w:val="16"/>
          <w:kern w:val="0"/>
          <w:szCs w:val="21"/>
        </w:rPr>
      </w:pPr>
      <w:r w:rsidRPr="005964BE">
        <w:rPr>
          <w:rFonts w:ascii="ＭＳ 明朝" w:eastAsia="ＭＳ 明朝" w:hAnsi="ＭＳ 明朝" w:cs="ＭＳ 明朝" w:hint="eastAsia"/>
          <w:color w:val="000000"/>
          <w:kern w:val="0"/>
          <w:szCs w:val="21"/>
        </w:rPr>
        <w:t>記入上の注意</w:t>
      </w:r>
    </w:p>
    <w:p w14:paraId="273FE074" w14:textId="77777777" w:rsidR="005964BE" w:rsidRPr="005964BE" w:rsidRDefault="005964BE" w:rsidP="005964BE">
      <w:pPr>
        <w:suppressAutoHyphens/>
        <w:wordWrap w:val="0"/>
        <w:ind w:left="240"/>
        <w:textAlignment w:val="baseline"/>
        <w:rPr>
          <w:rFonts w:ascii="ＭＳ 明朝" w:eastAsia="ＭＳ 明朝" w:hAnsi="Times New Roman" w:cs="Times New Roman"/>
          <w:color w:val="000000"/>
          <w:spacing w:val="16"/>
          <w:kern w:val="0"/>
          <w:szCs w:val="21"/>
        </w:rPr>
      </w:pPr>
      <w:r w:rsidRPr="005964BE">
        <w:rPr>
          <w:rFonts w:ascii="ＭＳ 明朝" w:eastAsia="ＭＳ 明朝" w:hAnsi="ＭＳ 明朝" w:cs="ＭＳ 明朝" w:hint="eastAsia"/>
          <w:color w:val="000000"/>
          <w:kern w:val="0"/>
          <w:szCs w:val="21"/>
        </w:rPr>
        <w:t>１　工事が完成し，引き渡しが済んでいるものを記載すること。</w:t>
      </w:r>
    </w:p>
    <w:p w14:paraId="58929529" w14:textId="77777777" w:rsidR="005964BE" w:rsidRPr="005964BE" w:rsidRDefault="005964BE" w:rsidP="005964BE">
      <w:pPr>
        <w:suppressAutoHyphens/>
        <w:wordWrap w:val="0"/>
        <w:ind w:left="240"/>
        <w:textAlignment w:val="baseline"/>
        <w:rPr>
          <w:rFonts w:ascii="ＭＳ 明朝" w:eastAsia="ＭＳ 明朝" w:hAnsi="Times New Roman" w:cs="Times New Roman"/>
          <w:color w:val="000000"/>
          <w:spacing w:val="16"/>
          <w:kern w:val="0"/>
          <w:szCs w:val="21"/>
        </w:rPr>
      </w:pPr>
      <w:r w:rsidRPr="005964BE">
        <w:rPr>
          <w:rFonts w:ascii="ＭＳ 明朝" w:eastAsia="ＭＳ 明朝" w:hAnsi="ＭＳ 明朝" w:cs="ＭＳ 明朝" w:hint="eastAsia"/>
          <w:color w:val="000000"/>
          <w:kern w:val="0"/>
          <w:szCs w:val="21"/>
        </w:rPr>
        <w:t>２　資格要件を満たすものを記載すること。</w:t>
      </w:r>
    </w:p>
    <w:p w14:paraId="1F4FB547" w14:textId="28F22941" w:rsidR="009F1795" w:rsidRDefault="005964BE" w:rsidP="000F3FCB">
      <w:pPr>
        <w:suppressAutoHyphens/>
        <w:wordWrap w:val="0"/>
        <w:ind w:firstLineChars="100" w:firstLine="240"/>
        <w:textAlignment w:val="baseline"/>
        <w:rPr>
          <w:rFonts w:ascii="ＭＳ 明朝" w:eastAsia="ＭＳ 明朝" w:hAnsi="ＭＳ 明朝" w:cs="ＭＳ 明朝"/>
          <w:color w:val="000000"/>
          <w:kern w:val="0"/>
          <w:szCs w:val="21"/>
        </w:rPr>
      </w:pPr>
      <w:r w:rsidRPr="005964BE">
        <w:rPr>
          <w:rFonts w:ascii="ＭＳ 明朝" w:eastAsia="ＭＳ 明朝" w:hAnsi="ＭＳ 明朝" w:cs="ＭＳ 明朝" w:hint="eastAsia"/>
          <w:color w:val="000000"/>
          <w:kern w:val="0"/>
          <w:szCs w:val="21"/>
        </w:rPr>
        <w:t>３　日本国内におけるものを記載すること。</w:t>
      </w:r>
    </w:p>
    <w:p w14:paraId="70C1527E" w14:textId="77777777" w:rsidR="005A6386" w:rsidRPr="005A6386" w:rsidRDefault="005A6386" w:rsidP="009F1795">
      <w:pPr>
        <w:suppressAutoHyphens/>
        <w:wordWrap w:val="0"/>
        <w:textAlignment w:val="baseline"/>
        <w:rPr>
          <w:rFonts w:ascii="ＭＳ 明朝" w:eastAsia="ＭＳ 明朝" w:hAnsi="Times New Roman" w:cs="Times New Roman"/>
          <w:color w:val="000000"/>
          <w:spacing w:val="16"/>
          <w:kern w:val="0"/>
          <w:szCs w:val="21"/>
        </w:rPr>
      </w:pPr>
    </w:p>
    <w:sectPr w:rsidR="005A6386" w:rsidRPr="005A6386" w:rsidSect="00E60447">
      <w:pgSz w:w="11906" w:h="16838"/>
      <w:pgMar w:top="1134" w:right="1134" w:bottom="1134" w:left="1134" w:header="720" w:footer="720" w:gutter="0"/>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DC87" w14:textId="77777777" w:rsidR="00F307F0" w:rsidRDefault="00F307F0" w:rsidP="009F1795">
      <w:r>
        <w:separator/>
      </w:r>
    </w:p>
  </w:endnote>
  <w:endnote w:type="continuationSeparator" w:id="0">
    <w:p w14:paraId="299C1124" w14:textId="77777777" w:rsidR="00F307F0" w:rsidRDefault="00F307F0" w:rsidP="009F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2594" w14:textId="77777777" w:rsidR="00F307F0" w:rsidRDefault="00F307F0" w:rsidP="009F1795">
      <w:r>
        <w:separator/>
      </w:r>
    </w:p>
  </w:footnote>
  <w:footnote w:type="continuationSeparator" w:id="0">
    <w:p w14:paraId="3025AF5D" w14:textId="77777777" w:rsidR="00F307F0" w:rsidRDefault="00F307F0" w:rsidP="009F1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86"/>
    <w:rsid w:val="0004403B"/>
    <w:rsid w:val="000F3FCB"/>
    <w:rsid w:val="001C4A34"/>
    <w:rsid w:val="00214E0E"/>
    <w:rsid w:val="00273C64"/>
    <w:rsid w:val="00341378"/>
    <w:rsid w:val="005964BE"/>
    <w:rsid w:val="005A6386"/>
    <w:rsid w:val="00737D7E"/>
    <w:rsid w:val="00866D53"/>
    <w:rsid w:val="00953803"/>
    <w:rsid w:val="00991B31"/>
    <w:rsid w:val="009C70D6"/>
    <w:rsid w:val="009F1795"/>
    <w:rsid w:val="00BA3EBC"/>
    <w:rsid w:val="00D67CE6"/>
    <w:rsid w:val="00DE73DF"/>
    <w:rsid w:val="00E23DE6"/>
    <w:rsid w:val="00E60447"/>
    <w:rsid w:val="00EA7312"/>
    <w:rsid w:val="00EE34F2"/>
    <w:rsid w:val="00F3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9A95C"/>
  <w15:chartTrackingRefBased/>
  <w15:docId w15:val="{57CD418B-B3B8-4FE2-9373-C3249821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795"/>
    <w:pPr>
      <w:tabs>
        <w:tab w:val="center" w:pos="4252"/>
        <w:tab w:val="right" w:pos="8504"/>
      </w:tabs>
      <w:snapToGrid w:val="0"/>
    </w:pPr>
  </w:style>
  <w:style w:type="character" w:customStyle="1" w:styleId="a5">
    <w:name w:val="ヘッダー (文字)"/>
    <w:basedOn w:val="a0"/>
    <w:link w:val="a4"/>
    <w:uiPriority w:val="99"/>
    <w:rsid w:val="009F1795"/>
  </w:style>
  <w:style w:type="paragraph" w:styleId="a6">
    <w:name w:val="footer"/>
    <w:basedOn w:val="a"/>
    <w:link w:val="a7"/>
    <w:uiPriority w:val="99"/>
    <w:unhideWhenUsed/>
    <w:rsid w:val="009F1795"/>
    <w:pPr>
      <w:tabs>
        <w:tab w:val="center" w:pos="4252"/>
        <w:tab w:val="right" w:pos="8504"/>
      </w:tabs>
      <w:snapToGrid w:val="0"/>
    </w:pPr>
  </w:style>
  <w:style w:type="character" w:customStyle="1" w:styleId="a7">
    <w:name w:val="フッター (文字)"/>
    <w:basedOn w:val="a0"/>
    <w:link w:val="a6"/>
    <w:uiPriority w:val="99"/>
    <w:rsid w:val="009F1795"/>
  </w:style>
  <w:style w:type="paragraph" w:styleId="a8">
    <w:name w:val="No Spacing"/>
    <w:link w:val="a9"/>
    <w:uiPriority w:val="1"/>
    <w:qFormat/>
    <w:rsid w:val="00214E0E"/>
    <w:rPr>
      <w:kern w:val="0"/>
      <w:sz w:val="22"/>
    </w:rPr>
  </w:style>
  <w:style w:type="character" w:customStyle="1" w:styleId="a9">
    <w:name w:val="行間詰め (文字)"/>
    <w:basedOn w:val="a0"/>
    <w:link w:val="a8"/>
    <w:uiPriority w:val="1"/>
    <w:rsid w:val="00214E0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05B4-A8CC-477A-BF27-C9212B72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 arimura</dc:creator>
  <cp:keywords/>
  <dc:description/>
  <cp:lastModifiedBy>hiroyuki arimura</cp:lastModifiedBy>
  <cp:revision>4</cp:revision>
  <cp:lastPrinted>2023-02-22T01:16:00Z</cp:lastPrinted>
  <dcterms:created xsi:type="dcterms:W3CDTF">2023-02-21T12:14:00Z</dcterms:created>
  <dcterms:modified xsi:type="dcterms:W3CDTF">2023-05-01T23:52:00Z</dcterms:modified>
</cp:coreProperties>
</file>